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1" w:rsidRDefault="00AE1CE1" w:rsidP="00AE1CE1"/>
    <w:p w:rsidR="00AE1CE1" w:rsidRDefault="00AE1CE1" w:rsidP="00AE1CE1">
      <w:pPr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>
        <w:rPr>
          <w:rFonts w:ascii="Arial Narrow" w:eastAsia="Calibri" w:hAnsi="Arial Narrow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5753100" cy="1009650"/>
            <wp:effectExtent l="0" t="0" r="0" b="0"/>
            <wp:docPr id="1" name="Картина 1" descr="Blanka_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2" descr="Blanka_D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E1" w:rsidRDefault="00AE1CE1" w:rsidP="00AE1CE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bg-BG"/>
        </w:rPr>
      </w:pPr>
    </w:p>
    <w:p w:rsidR="00AE1CE1" w:rsidRDefault="00AE1CE1" w:rsidP="00AE1CE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bg-BG"/>
        </w:rPr>
      </w:pPr>
    </w:p>
    <w:p w:rsidR="00AE1CE1" w:rsidRDefault="00AE1CE1" w:rsidP="00AE1C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СЪОБЩЕНИЕ / ОБЯВЛЕНИЕ /</w:t>
      </w:r>
    </w:p>
    <w:p w:rsidR="00AE1CE1" w:rsidRDefault="00AE1CE1" w:rsidP="00AE1CE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bg-BG"/>
        </w:rPr>
      </w:pPr>
    </w:p>
    <w:p w:rsidR="00AE1CE1" w:rsidRDefault="00AE1CE1" w:rsidP="00AE1CE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bg-BG"/>
        </w:rPr>
      </w:pPr>
    </w:p>
    <w:p w:rsidR="00AE1CE1" w:rsidRDefault="00AE1CE1" w:rsidP="00AE1CE1">
      <w:pPr>
        <w:tabs>
          <w:tab w:val="left" w:pos="73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Днес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2020г. </w:t>
      </w:r>
      <w:r>
        <w:rPr>
          <w:rFonts w:ascii="Arial" w:eastAsia="Times New Roman" w:hAnsi="Arial" w:cs="Arial"/>
          <w:sz w:val="24"/>
          <w:szCs w:val="24"/>
          <w:lang w:eastAsia="bg-BG"/>
        </w:rPr>
        <w:t>долуподписаните длъжностни лица:</w:t>
      </w:r>
    </w:p>
    <w:p w:rsidR="00AE1CE1" w:rsidRDefault="00AE1CE1" w:rsidP="00AE1CE1">
      <w:pPr>
        <w:tabs>
          <w:tab w:val="left" w:pos="73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 Силвия Стоилова – ст.специалист в община Радомир</w:t>
      </w:r>
    </w:p>
    <w:p w:rsidR="00AE1CE1" w:rsidRDefault="00AE1CE1" w:rsidP="00AE1CE1">
      <w:pPr>
        <w:tabs>
          <w:tab w:val="left" w:pos="73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 Елена Петрова - ст.специалист в община Радомир</w:t>
      </w:r>
    </w:p>
    <w:p w:rsidR="00AE1CE1" w:rsidRDefault="00AE1CE1" w:rsidP="00AE1CE1">
      <w:pPr>
        <w:tabs>
          <w:tab w:val="left" w:pos="735"/>
        </w:tabs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ab/>
        <w:t>Поставихме и съобщихме по реда на §4 от ДР на ЗУТ чрез залепване на таблото на Община Радомир /находящо се до входа на общината/, на сайта на Община Радомир и в близост до имота, а именно:</w:t>
      </w:r>
    </w:p>
    <w:p w:rsidR="00AE1CE1" w:rsidRDefault="00AE1CE1" w:rsidP="00AE1CE1">
      <w:pPr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На основание чл. 128, ал.3 от ЗУТ, Ви съобщаваме, че в Община Радомир е представен проект на ПУП-ПРЗ за УПИ ІХ - за „тенис клуб“ и УПИ Х – за „атракции“, кв.183 по действащия регулационен план на гр. Радомир,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 Перник, като се променя дворищно регулационната граница между тях. Също така се променя и дворищната регулация между новообразувания УПИ Х-218 и УПИ ХІ- за „гастролиращ цирк, панаири и други“ и част от уличната регулация на улица с ОТ 515 – 570, като новата регулационна линия минава по имотната граница от кадастралната карта.</w:t>
      </w:r>
    </w:p>
    <w:p w:rsidR="00AE1CE1" w:rsidRDefault="00AE1CE1" w:rsidP="00AE1CE1">
      <w:pPr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>Със съдържанието на проектната документация можете да се запознаете в Община Радомир отдел „УТ” ет. 4, стая 307 в приемен ден четвъртък.</w:t>
      </w:r>
    </w:p>
    <w:p w:rsidR="00AE1CE1" w:rsidRDefault="00AE1CE1" w:rsidP="00AE1CE1">
      <w:pPr>
        <w:tabs>
          <w:tab w:val="left" w:pos="73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На основание чл. 128, ал. 5 заинтересованите могат да направят писмени възражения, предложения и искания по проекта до </w:t>
      </w:r>
      <w:r>
        <w:rPr>
          <w:rFonts w:ascii="Arial" w:eastAsia="Calibri" w:hAnsi="Arial" w:cs="Arial"/>
          <w:sz w:val="24"/>
          <w:szCs w:val="24"/>
          <w:lang w:eastAsia="bg-BG"/>
        </w:rPr>
        <w:t>кмета на Община Радомир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E1CE1" w:rsidRDefault="00AE1CE1" w:rsidP="00AE1CE1">
      <w:pPr>
        <w:spacing w:after="0" w:line="240" w:lineRule="auto"/>
        <w:jc w:val="both"/>
      </w:pPr>
    </w:p>
    <w:p w:rsidR="00AE1CE1" w:rsidRDefault="00AE1CE1" w:rsidP="00AE1CE1">
      <w:r>
        <w:t>СЪСТАВИЛИ:</w:t>
      </w:r>
    </w:p>
    <w:p w:rsidR="00AE1CE1" w:rsidRDefault="00AE1CE1" w:rsidP="00AE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Силвия Стоилова</w:t>
      </w:r>
      <w:r>
        <w:rPr>
          <w:rFonts w:ascii="Arial" w:hAnsi="Arial" w:cs="Arial"/>
          <w:sz w:val="24"/>
          <w:szCs w:val="24"/>
        </w:rPr>
        <w:t xml:space="preserve"> …………..</w:t>
      </w:r>
    </w:p>
    <w:p w:rsidR="00AE1CE1" w:rsidRDefault="00AE1CE1" w:rsidP="00AE1CE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bg-BG"/>
        </w:rPr>
        <w:t>Елена Петрова</w:t>
      </w:r>
      <w:r>
        <w:rPr>
          <w:rFonts w:ascii="Arial" w:hAnsi="Arial" w:cs="Arial"/>
          <w:sz w:val="24"/>
          <w:szCs w:val="24"/>
        </w:rPr>
        <w:t>………………</w:t>
      </w:r>
    </w:p>
    <w:p w:rsidR="00AE1CE1" w:rsidRDefault="00AE1CE1" w:rsidP="00AE1CE1">
      <w:pPr>
        <w:rPr>
          <w:lang w:val="en-US"/>
        </w:rPr>
      </w:pPr>
    </w:p>
    <w:p w:rsidR="00AE1CE1" w:rsidRDefault="00AE1CE1" w:rsidP="00AE1CE1">
      <w:pPr>
        <w:rPr>
          <w:lang w:val="en-US"/>
        </w:rPr>
      </w:pPr>
    </w:p>
    <w:p w:rsidR="00C879FE" w:rsidRDefault="00C879FE">
      <w:bookmarkStart w:id="0" w:name="_GoBack"/>
      <w:bookmarkEnd w:id="0"/>
    </w:p>
    <w:sectPr w:rsidR="00C8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FB"/>
    <w:rsid w:val="00AE1CE1"/>
    <w:rsid w:val="00C20EFB"/>
    <w:rsid w:val="00C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E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E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P. Stoilova</dc:creator>
  <cp:keywords/>
  <dc:description/>
  <cp:lastModifiedBy>Silviya P. Stoilova</cp:lastModifiedBy>
  <cp:revision>2</cp:revision>
  <dcterms:created xsi:type="dcterms:W3CDTF">2020-11-12T12:56:00Z</dcterms:created>
  <dcterms:modified xsi:type="dcterms:W3CDTF">2020-11-12T12:56:00Z</dcterms:modified>
</cp:coreProperties>
</file>